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7B" w:rsidRPr="00E80E7B" w:rsidRDefault="00E80E7B" w:rsidP="00E80E7B">
      <w:pPr>
        <w:widowControl/>
        <w:ind w:leftChars="100" w:left="210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80E7B">
        <w:rPr>
          <w:rFonts w:ascii="ＭＳ 明朝" w:eastAsia="ＭＳ 明朝" w:hAnsi="ＭＳ 明朝" w:cs="Times New Roman" w:hint="eastAsia"/>
          <w:sz w:val="24"/>
          <w:szCs w:val="24"/>
        </w:rPr>
        <w:t>様式１の２　(建設業関係以外の申請用)</w:t>
      </w:r>
    </w:p>
    <w:p w:rsidR="00E80E7B" w:rsidRPr="00E80E7B" w:rsidRDefault="00E80E7B" w:rsidP="00E80E7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高所作業日数の頻度申立書</w:t>
      </w:r>
    </w:p>
    <w:p w:rsidR="00E80E7B" w:rsidRPr="00E80E7B" w:rsidRDefault="00E80E7B" w:rsidP="00E80E7B">
      <w:pPr>
        <w:overflowPunct w:val="0"/>
        <w:adjustRightInd w:val="0"/>
        <w:textAlignment w:val="baseline"/>
        <w:rPr>
          <w:rFonts w:ascii="ＭＳ 明朝" w:eastAsia="游明朝" w:hAnsi="ＭＳ 明朝" w:cs="Times New Roman"/>
          <w:kern w:val="0"/>
          <w:sz w:val="24"/>
          <w:szCs w:val="24"/>
        </w:rPr>
      </w:pPr>
    </w:p>
    <w:p w:rsidR="00E80E7B" w:rsidRPr="00E80E7B" w:rsidRDefault="00E80E7B" w:rsidP="00E80E7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直近の半年間で、</w:t>
      </w:r>
      <w:r w:rsidRPr="00E80E7B">
        <w:rPr>
          <w:rFonts w:ascii="ＭＳ 明朝" w:eastAsia="ＭＳ 明朝" w:hAnsi="ＭＳ 明朝" w:cs="Times New Roman" w:hint="eastAsia"/>
          <w:sz w:val="24"/>
          <w:szCs w:val="24"/>
          <w:u w:val="double"/>
        </w:rPr>
        <w:t>高さ５メートル以上の箇所における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高所作業については、下記のとおり行っていますので、労働者代表の確認の上、申し立てます。</w:t>
      </w:r>
    </w:p>
    <w:p w:rsidR="00E80E7B" w:rsidRPr="00E80E7B" w:rsidRDefault="00E80E7B" w:rsidP="00E80E7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/>
          <w:sz w:val="24"/>
          <w:szCs w:val="24"/>
        </w:rPr>
        <w:t>なお、この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申立が</w:t>
      </w:r>
      <w:r w:rsidRPr="00E80E7B">
        <w:rPr>
          <w:rFonts w:ascii="ＭＳ 明朝" w:eastAsia="ＭＳ 明朝" w:hAnsi="ＭＳ 明朝" w:cs="Times New Roman"/>
          <w:sz w:val="24"/>
          <w:szCs w:val="24"/>
        </w:rPr>
        <w:t>虚偽であ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った場合、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不利益を被ることとなっても異議は一切申し立てません。 </w:t>
      </w:r>
    </w:p>
    <w:p w:rsidR="00E80E7B" w:rsidRPr="00E80E7B" w:rsidRDefault="00E80E7B" w:rsidP="00E80E7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　　月平均な高所作業日数の頻度（該当番号を○で囲む。）</w:t>
      </w: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2"/>
        <w:tblW w:w="904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1611"/>
        <w:gridCol w:w="1611"/>
        <w:gridCol w:w="1611"/>
        <w:gridCol w:w="1611"/>
        <w:gridCol w:w="1611"/>
      </w:tblGrid>
      <w:tr w:rsidR="00E80E7B" w:rsidRPr="00E80E7B" w:rsidTr="00161F69">
        <w:trPr>
          <w:trHeight w:val="567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　号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</w:tr>
      <w:tr w:rsidR="00E80E7B" w:rsidRPr="00E80E7B" w:rsidTr="00161F69">
        <w:trPr>
          <w:trHeight w:val="68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2"/>
              </w:rPr>
              <w:t>日数</w:t>
            </w:r>
            <w:r w:rsidRPr="00E80E7B">
              <w:rPr>
                <w:rFonts w:ascii="ＭＳ 明朝" w:eastAsia="ＭＳ 明朝" w:hAnsi="ＭＳ 明朝" w:cs="Times New Roman"/>
                <w:sz w:val="22"/>
              </w:rPr>
              <w:t>/月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/>
                <w:sz w:val="24"/>
                <w:szCs w:val="24"/>
              </w:rPr>
              <w:t>20日以上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  <w:r w:rsidRPr="00E80E7B">
              <w:rPr>
                <w:rFonts w:ascii="ＭＳ 明朝" w:eastAsia="ＭＳ 明朝" w:hAnsi="ＭＳ 明朝" w:cs="Times New Roman"/>
                <w:sz w:val="24"/>
                <w:szCs w:val="24"/>
              </w:rPr>
              <w:t>日</w:t>
            </w: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未満</w:t>
            </w:r>
          </w:p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/>
                <w:sz w:val="24"/>
                <w:szCs w:val="24"/>
              </w:rPr>
              <w:t>15</w:t>
            </w: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日以上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15日未満</w:t>
            </w:r>
          </w:p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10日以上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10日未満</w:t>
            </w:r>
          </w:p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３日以上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E7B" w:rsidRPr="00E80E7B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E80E7B">
              <w:rPr>
                <w:rFonts w:ascii="ＭＳ 明朝" w:eastAsia="ＭＳ 明朝" w:hAnsi="ＭＳ 明朝" w:cs="Times New Roman"/>
                <w:sz w:val="24"/>
                <w:szCs w:val="24"/>
              </w:rPr>
              <w:t>日</w:t>
            </w:r>
            <w:r w:rsidRPr="00E80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未満</w:t>
            </w:r>
          </w:p>
        </w:tc>
      </w:tr>
      <w:tr w:rsidR="00E80E7B" w:rsidRPr="00E80E7B" w:rsidTr="00161F69">
        <w:trPr>
          <w:trHeight w:val="459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21653">
              <w:rPr>
                <w:rFonts w:ascii="ＭＳ 明朝" w:eastAsia="ＭＳ 明朝" w:hAnsi="ＭＳ 明朝" w:cs="Times New Roman" w:hint="eastAsia"/>
                <w:sz w:val="22"/>
              </w:rPr>
              <w:t>加点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653">
              <w:rPr>
                <w:rFonts w:ascii="ＭＳ 明朝" w:eastAsia="ＭＳ 明朝" w:hAnsi="ＭＳ 明朝" w:cs="Times New Roman"/>
                <w:sz w:val="24"/>
                <w:szCs w:val="24"/>
              </w:rPr>
              <w:t>30点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653">
              <w:rPr>
                <w:rFonts w:ascii="ＭＳ 明朝" w:eastAsia="ＭＳ 明朝" w:hAnsi="ＭＳ 明朝" w:cs="Times New Roman"/>
                <w:sz w:val="24"/>
                <w:szCs w:val="24"/>
              </w:rPr>
              <w:t>25点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653">
              <w:rPr>
                <w:rFonts w:ascii="ＭＳ 明朝" w:eastAsia="ＭＳ 明朝" w:hAnsi="ＭＳ 明朝" w:cs="Times New Roman"/>
                <w:sz w:val="24"/>
                <w:szCs w:val="24"/>
              </w:rPr>
              <w:t>20点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653">
              <w:rPr>
                <w:rFonts w:ascii="ＭＳ 明朝" w:eastAsia="ＭＳ 明朝" w:hAnsi="ＭＳ 明朝" w:cs="Times New Roman"/>
                <w:sz w:val="24"/>
                <w:szCs w:val="24"/>
              </w:rPr>
              <w:t>15点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E7B" w:rsidRPr="00621653" w:rsidRDefault="00E80E7B" w:rsidP="00E80E7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653">
              <w:rPr>
                <w:rFonts w:ascii="ＭＳ 明朝" w:eastAsia="ＭＳ 明朝" w:hAnsi="ＭＳ 明朝" w:cs="Times New Roman"/>
                <w:sz w:val="24"/>
                <w:szCs w:val="24"/>
              </w:rPr>
              <w:t>10点</w:t>
            </w:r>
          </w:p>
        </w:tc>
      </w:tr>
    </w:tbl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上記確認者（労働者代表又は取引先等）</w:t>
      </w: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E80E7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E80E7B" w:rsidRPr="00E80E7B" w:rsidRDefault="00E80E7B" w:rsidP="00621653">
      <w:pPr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令和３年　　月　　日</w:t>
      </w:r>
    </w:p>
    <w:p w:rsidR="00E80E7B" w:rsidRPr="00E80E7B" w:rsidRDefault="00E80E7B" w:rsidP="00E80E7B">
      <w:pPr>
        <w:widowControl/>
        <w:spacing w:line="280" w:lineRule="exact"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621653">
      <w:pPr>
        <w:widowControl/>
        <w:spacing w:line="280" w:lineRule="exact"/>
        <w:ind w:firstLineChars="50" w:firstLine="1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建設業労働災害防止協会　会長　殿</w:t>
      </w:r>
    </w:p>
    <w:p w:rsidR="00E80E7B" w:rsidRPr="00E80E7B" w:rsidRDefault="00E80E7B" w:rsidP="00E80E7B">
      <w:pPr>
        <w:widowControl/>
        <w:spacing w:line="280" w:lineRule="exact"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621653">
      <w:pPr>
        <w:spacing w:line="280" w:lineRule="exact"/>
        <w:ind w:firstLineChars="700" w:firstLine="3360"/>
        <w:rPr>
          <w:rFonts w:ascii="ＭＳ 明朝" w:eastAsia="ＭＳ 明朝" w:hAnsi="ＭＳ 明朝" w:cs="Times New Roman"/>
          <w:sz w:val="24"/>
          <w:szCs w:val="24"/>
        </w:rPr>
      </w:pPr>
      <w:r w:rsidRPr="00621653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1680" w:id="-1800188416"/>
        </w:rPr>
        <w:t>登録番</w:t>
      </w:r>
      <w:r w:rsidRPr="00621653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800188416"/>
        </w:rPr>
        <w:t>号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H</w:t>
      </w:r>
      <w:r w:rsidRPr="00E80E7B">
        <w:rPr>
          <w:rFonts w:ascii="ＭＳ 明朝" w:eastAsia="ＭＳ 明朝" w:hAnsi="ＭＳ 明朝" w:cs="Times New Roman"/>
          <w:sz w:val="24"/>
          <w:szCs w:val="24"/>
        </w:rPr>
        <w:t>202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-    -　　　</w:t>
      </w:r>
    </w:p>
    <w:p w:rsidR="00E80E7B" w:rsidRPr="00E80E7B" w:rsidRDefault="00E80E7B" w:rsidP="00E80E7B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621653">
      <w:pPr>
        <w:spacing w:line="280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0E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所　　在　　地　</w:t>
      </w:r>
    </w:p>
    <w:p w:rsidR="00E80E7B" w:rsidRPr="00E80E7B" w:rsidRDefault="00E80E7B" w:rsidP="00E80E7B">
      <w:pPr>
        <w:spacing w:line="28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80E7B" w:rsidRPr="00E80E7B" w:rsidRDefault="00E80E7B" w:rsidP="00621653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0E7B">
        <w:rPr>
          <w:rFonts w:ascii="ＭＳ 明朝" w:eastAsia="ＭＳ 明朝" w:hAnsi="ＭＳ 明朝" w:cs="ＭＳ 明朝" w:hint="eastAsia"/>
          <w:kern w:val="0"/>
          <w:sz w:val="24"/>
          <w:szCs w:val="24"/>
        </w:rPr>
        <w:t>事　業　所　名</w:t>
      </w:r>
    </w:p>
    <w:p w:rsidR="00E80E7B" w:rsidRPr="00E80E7B" w:rsidRDefault="00E80E7B" w:rsidP="00E80E7B">
      <w:pPr>
        <w:overflowPunct w:val="0"/>
        <w:adjustRightInd w:val="0"/>
        <w:spacing w:line="280" w:lineRule="exact"/>
        <w:ind w:firstLineChars="1400" w:firstLine="336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80E7B" w:rsidRPr="00E80E7B" w:rsidRDefault="00E80E7B" w:rsidP="00621653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0E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代表者職・氏名　　　　　　　　　</w:t>
      </w:r>
      <w:r w:rsidRPr="00E80E7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　　　　  </w:t>
      </w:r>
    </w:p>
    <w:p w:rsidR="00E80E7B" w:rsidRPr="00E80E7B" w:rsidRDefault="00E80E7B" w:rsidP="00E80E7B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0E7B" w:rsidRPr="00E80E7B" w:rsidRDefault="00E80E7B" w:rsidP="00621653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0E7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621653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1680" w:id="-1800188415"/>
        </w:rPr>
        <w:t>担当者氏</w:t>
      </w:r>
      <w:r w:rsidRPr="00621653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800188415"/>
        </w:rPr>
        <w:t>名</w:t>
      </w:r>
    </w:p>
    <w:p w:rsidR="00E80E7B" w:rsidRPr="00E80E7B" w:rsidRDefault="00E80E7B" w:rsidP="00E80E7B">
      <w:pPr>
        <w:overflowPunct w:val="0"/>
        <w:adjustRightInd w:val="0"/>
        <w:spacing w:line="280" w:lineRule="exact"/>
        <w:ind w:firstLineChars="1500" w:firstLine="360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80E7B" w:rsidRPr="00E80E7B" w:rsidRDefault="00E80E7B" w:rsidP="00621653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電 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話 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 xml:space="preserve">番 </w:t>
      </w:r>
      <w:r w:rsidRPr="00E80E7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80E7B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E80E7B" w:rsidRPr="00E80E7B" w:rsidRDefault="00E80E7B" w:rsidP="00E80E7B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Times New Roman"/>
          <w:spacing w:val="141"/>
          <w:kern w:val="0"/>
          <w:sz w:val="24"/>
          <w:szCs w:val="24"/>
        </w:rPr>
      </w:pPr>
    </w:p>
    <w:p w:rsidR="00E80E7B" w:rsidRPr="00E80E7B" w:rsidRDefault="00E80E7B" w:rsidP="00621653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E80E7B">
        <w:rPr>
          <w:rFonts w:ascii="ＭＳ 明朝" w:eastAsia="ＭＳ 明朝" w:hAnsi="ＭＳ 明朝" w:cs="Times New Roman" w:hint="eastAsia"/>
          <w:kern w:val="0"/>
          <w:sz w:val="24"/>
          <w:szCs w:val="24"/>
        </w:rPr>
        <w:t>ファックス</w:t>
      </w:r>
      <w:r w:rsidRPr="00621653">
        <w:rPr>
          <w:rFonts w:ascii="ＭＳ 明朝" w:eastAsia="ＭＳ 明朝" w:hAnsi="ＭＳ 明朝" w:cs="Times New Roman" w:hint="eastAsia"/>
          <w:kern w:val="0"/>
          <w:sz w:val="24"/>
          <w:szCs w:val="24"/>
        </w:rPr>
        <w:t>番号</w:t>
      </w:r>
    </w:p>
    <w:p w:rsidR="00E80E7B" w:rsidRPr="00E80E7B" w:rsidRDefault="00E80E7B" w:rsidP="00E80E7B">
      <w:pPr>
        <w:widowControl/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80E7B" w:rsidRPr="00E80E7B" w:rsidRDefault="00E80E7B" w:rsidP="00E80E7B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80E7B">
        <w:rPr>
          <w:rFonts w:ascii="ＭＳ 明朝" w:eastAsia="ＭＳ 明朝" w:hAnsi="ＭＳ 明朝" w:cs="Times New Roman" w:hint="eastAsia"/>
          <w:sz w:val="22"/>
        </w:rPr>
        <w:t>注：１　本申立書は、「建設業関係以外の業務」として申請する場合の提出書類です。</w:t>
      </w:r>
    </w:p>
    <w:p w:rsidR="00522DB1" w:rsidRPr="00E80E7B" w:rsidRDefault="00E80E7B" w:rsidP="00E80E7B">
      <w:pPr>
        <w:widowControl/>
        <w:ind w:left="660" w:hangingChars="300" w:hanging="660"/>
        <w:jc w:val="left"/>
      </w:pPr>
      <w:r w:rsidRPr="00E80E7B">
        <w:rPr>
          <w:rFonts w:ascii="ＭＳ 明朝" w:eastAsia="ＭＳ 明朝" w:hAnsi="ＭＳ 明朝" w:cs="Times New Roman" w:hint="eastAsia"/>
          <w:sz w:val="22"/>
        </w:rPr>
        <w:t xml:space="preserve">　　２　建設業以外の労災保険特別加入者（一人親方に限る）の場合は、「確認者」と「代表者職・氏名」は同一者になります。</w:t>
      </w:r>
    </w:p>
    <w:sectPr w:rsidR="00522DB1" w:rsidRPr="00E80E7B" w:rsidSect="00E80E7B">
      <w:pgSz w:w="11906" w:h="16838"/>
      <w:pgMar w:top="1134" w:right="1077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7B"/>
    <w:rsid w:val="004175A4"/>
    <w:rsid w:val="0052196D"/>
    <w:rsid w:val="00621653"/>
    <w:rsid w:val="00787726"/>
    <w:rsid w:val="00CB0B0B"/>
    <w:rsid w:val="00E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4E6D6-0EAD-423F-A7E8-F16B592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E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JCOSHA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kaneko_daiki</dc:creator>
  <cp:keywords/>
  <dc:description/>
  <cp:lastModifiedBy>kaneko_daiki</cp:lastModifiedBy>
  <cp:revision>2</cp:revision>
  <dcterms:created xsi:type="dcterms:W3CDTF">2021-04-22T04:14:00Z</dcterms:created>
  <dcterms:modified xsi:type="dcterms:W3CDTF">2021-05-11T07:27:00Z</dcterms:modified>
</cp:coreProperties>
</file>